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294" w:rsidRPr="006F5294" w:rsidRDefault="006F5294" w:rsidP="006F52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Паспорт школьной библиотеки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Название учреждения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Почтовый адрес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Телефон (канцелярия)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F5294">
        <w:rPr>
          <w:rFonts w:ascii="Times New Roman" w:hAnsi="Times New Roman" w:cs="Times New Roman"/>
          <w:sz w:val="24"/>
          <w:szCs w:val="24"/>
        </w:rPr>
        <w:t>-</w:t>
      </w:r>
      <w:r w:rsidRPr="006F5294">
        <w:rPr>
          <w:rFonts w:ascii="Times New Roman" w:hAnsi="Times New Roman" w:cs="Times New Roman"/>
          <w:sz w:val="24"/>
          <w:szCs w:val="24"/>
          <w:lang w:val="en-US"/>
        </w:rPr>
        <w:t>mail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Ф.И.О. руководителя образовательного учреждения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Ф.И.О. заведующей школьной библиотекой (указать офиц. название должности)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Ф.И.О. сотрудников школьной библиотеки (указать офиц.  название должности)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Телефон библиотеки                                                 Телефон домашний          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М.П.                                    Дата заполнения                                      Подпись    </w:t>
      </w: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Год основания библиотеки-------------------------------------------------------------------------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Этаж-----------------------------------------------------------------------------------------------------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Общая площадь---------------------------------------------------------------------------------------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Наличие читального зала: да, нет,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>совмещен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 xml:space="preserve"> с абонементом (нужное подчеркнуть)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Наличие книгохранилища для учебного фонда: да, нет,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>совмещен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 xml:space="preserve"> с абонементом (нужное подчеркнуть)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библиотеки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6F5294">
        <w:rPr>
          <w:rFonts w:ascii="Times New Roman" w:hAnsi="Times New Roman" w:cs="Times New Roman"/>
          <w:sz w:val="24"/>
          <w:szCs w:val="24"/>
        </w:rPr>
        <w:t>к-во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стеллажей, наличие кафедры, каталожного шкафа, выставочных шкафов  и  т. д.)------------------------------------------------------------------------------------------------------------------------------------------------------------</w:t>
      </w:r>
      <w:r w:rsidRPr="006F5294">
        <w:rPr>
          <w:rFonts w:ascii="Times New Roman" w:hAnsi="Times New Roman" w:cs="Times New Roman"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 Количество компьютеров в библиотеке-------------------------------------------------------------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Интернет да, нет (нужное подчеркнуть)-------------------------------------------------------------    Наличие библиотечной программы --------------------------------------------------------------------------------------------------------------------------------------------------------------------------------------           </w:t>
      </w:r>
      <w:proofErr w:type="spellStart"/>
      <w:r w:rsidRPr="006F5294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6F5294">
        <w:rPr>
          <w:rFonts w:ascii="Times New Roman" w:hAnsi="Times New Roman" w:cs="Times New Roman"/>
          <w:sz w:val="24"/>
          <w:szCs w:val="24"/>
        </w:rPr>
        <w:t>к-во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единиц хранения)------------------------------------------------------------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Сведения о кадрах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Штат библиотеки-------------------------------------------------------------------------------------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Образование зав. библиотекой (учебное заведение, специализация, год окончания)-------------------------------------------------------------------------------------------------------------------------------------------------------------------------------------------------------------------------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Образование сотрудников библиотеки (учебное заведение, специализация, год окончания) 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Стаж библиотечной работы заведующего библиотекой-------------------------------------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2,3.1 Стаж библиотечной работы каждого  сотрудника библиотеки------------------------------------------------------------------------------------------------------------------------------------------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2.4 Стаж библиотечной работы заведующей библиотекой в данном образовательном учреждении------------------------------------------------------------------------------------------------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2.4.1 Стаж библиотечной работы сотрудников библиотеки в данном образовательном учреждении------------------------------------------------------------------------------------------------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2.5 Разряд оплаты труда  по  ЕТС заведующего школьной библиотекой---------------------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2.5.1 Разряд оплаты труда  по  ЕТС   сотрудников  школьной библиотекой---------------------------------------------------------------------------------------------------------------------------------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2.6 Размер надбавок за библиотечную работу  заведующего----------------------------------------------------------------------------------------------------------------------------------------------------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2.6.1 Размер надбавок за библиотечную работу    сотрудников библиотеки---------------------------------------------------------------------------------------------------------------------------------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2.7 Повышение квалификации всех сотрудников библиотеки (Ф.И.О. обучающегося,  организация, год окончания)-------------------------------------------------------------------------------------------------------------------------------------------------------------------------------------------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2.7.1 Участие в конкурсах (название, год проведения)-----------------------------------------------------------------------------------------------------------------------------------------------------------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2.7.2 Сведения о наградах 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2.8 Совмещение библиотечной, педагогической, кружковой деятельности (Ф.И.О. сотрудника </w:t>
      </w:r>
      <w:proofErr w:type="spellStart"/>
      <w:r w:rsidRPr="006F5294">
        <w:rPr>
          <w:rFonts w:ascii="Times New Roman" w:hAnsi="Times New Roman" w:cs="Times New Roman"/>
          <w:sz w:val="24"/>
          <w:szCs w:val="24"/>
        </w:rPr>
        <w:t>к-во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часов:</w:t>
      </w:r>
      <w:proofErr w:type="gramEnd"/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       уроки---------------------------------------------------------------------------------------------------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       кружки-------------------------------------------------------------------------------------------------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lastRenderedPageBreak/>
        <w:t>3. График работы библиотеки-----------------------------------------------------------------------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4. Наличие нормативных документо</w:t>
      </w:r>
      <w:proofErr w:type="gramStart"/>
      <w:r w:rsidRPr="006F5294">
        <w:rPr>
          <w:rFonts w:ascii="Times New Roman" w:hAnsi="Times New Roman" w:cs="Times New Roman"/>
          <w:b/>
          <w:sz w:val="24"/>
          <w:szCs w:val="24"/>
        </w:rPr>
        <w:t>в(</w:t>
      </w:r>
      <w:proofErr w:type="gramEnd"/>
      <w:r w:rsidRPr="006F5294">
        <w:rPr>
          <w:rFonts w:ascii="Times New Roman" w:hAnsi="Times New Roman" w:cs="Times New Roman"/>
          <w:b/>
          <w:sz w:val="24"/>
          <w:szCs w:val="24"/>
        </w:rPr>
        <w:t>нужное подчеркнуть):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4.1 Положение о библиотеке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4.2 Правила пользования библиотекой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4.3 Должностная инструкция зав. библиотекой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4.4 Должностные инструкции сотрудников библиотеки (да, нет)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4.5 План работы школьной библиотеки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5. Наличие отчетной документации (нужное подчеркнуть)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5.1  Книга суммарного учета основного фонда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5.2  Книга суммарного учета учебного фонда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5.3  Книга суммарного учета фонда на электронных носителях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5.4  Инвентарные книги учета основного фонда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5.5  Инвентарная книга учета электронных изданий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5.6  Тетрадь учета документов временного хранения (да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 xml:space="preserve">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5.7  Тетрадь учета книг, принятых от читателя взамен утерянных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5.8  Дневник работы библиотеки (да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 xml:space="preserve">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 9  Папка копий счетов и накладных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5.10 Книга выдачи учебников по классам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5.11 Папки актов движения фондов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5.12 Тетрадь учета подарочных изданий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6. Сведения о фонде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6.1 Основной фонд библиотеки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экз.)---------------------------------------------------------------- 6 .1.1 Естественные и прикладные  науки ( экз. %)------------------------------------------------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6.1.2  Общественные и гуманитарные науки  (экз. %)--------------------------------------------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6.1.3  Педагогические науки (экз. %) 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6.1.4 Художественная литература (экз. %) 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6.1.5 Литература для учащихся 1-4 классов (экз. %)----------------------------------------------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6.2 Расстановка библиотечного фонда в соответствии с ББК (да, нет, частично)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6.3 Учебный фонд библиотеки 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экз.)----------------------------------------------------------------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lastRenderedPageBreak/>
        <w:t xml:space="preserve">6.3.1 Расстановка учебного фонда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по предметам, по классам)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6.4 Количество названий выписываемых периодических изданий 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6.4.1 Педагогических-------------------------------------------------------------------------------------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6.4.2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ля учащихся---------------------------------------------------------------------------------------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6.4.3  Библиотечных--------------------------------------------------------------------------------------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6.5 Документы  на нетрадиционных носителях (экз.:  </w:t>
      </w:r>
      <w:r w:rsidRPr="006F5294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F5294">
        <w:rPr>
          <w:rFonts w:ascii="Times New Roman" w:hAnsi="Times New Roman" w:cs="Times New Roman"/>
          <w:sz w:val="24"/>
          <w:szCs w:val="24"/>
        </w:rPr>
        <w:t xml:space="preserve"> --------------- аудио-------------------------------- видеоматериалы ------------------------------------------------------------------</w:t>
      </w:r>
      <w:proofErr w:type="gramEnd"/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 xml:space="preserve"> 7.     Справочно-библиографический аппарат библиотеки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7.1 Алфавитный каталог 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7.2 Систематический каталог (да, 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7.3 Систематическая картотека статей (да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7.4  Тематические картотеки  для учащихся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название, читательский адрес)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7.5 Тематические картотеки для педагогических работников (название, читательский адрес)------------------------------------------------------------------------------------------------------------------------------------------------------------------------------------------------------------------------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7.6 Краеведческие картотеки (название, читательский адрес)------------------------------------------------------------------------------------------------------------------------------------------------------------------------------------------------------------------------------------------------------------------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7.7 Картотека учебной литературы (да, нет)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7.8 Папка с методическими разработками (да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нет)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7.9 Электронные каталоги и картотеки____________________________________________________________________________________________________________________________________________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 xml:space="preserve">8. Массовая работа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8.1  Общее количество мероприятий за год---------------------------------------------------------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8.2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для учащихся начальной школы-----------------------------------------------------------------------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для учащихся средней школы--------------------------------------------------------------------------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для учащихся старшей школы-------------------------------------------------------------------------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lastRenderedPageBreak/>
        <w:t>для педагогических  работников-----------------------------------------------------------------------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8.3 Виды массовых мероприятий--------------------------------------------------------------------------------------------------------------------------------------------------------------------------------------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9. Выставочная работа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9.1 Общее количество книжных выставок (за год)------------------------------------------------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9.2  Постоянные выставочные работы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5294">
        <w:rPr>
          <w:rFonts w:ascii="Times New Roman" w:hAnsi="Times New Roman" w:cs="Times New Roman"/>
          <w:sz w:val="24"/>
          <w:szCs w:val="24"/>
        </w:rPr>
        <w:t>тематика, читательский адрес, количество книг)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10. Индивидуальная работа с читателями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10.1 Виды индивидуальной работы (с указанием количества проведенных мероприятий)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 xml:space="preserve">11. Читатели библиотеки 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Количество по группам: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учащихся начальной школы---------------------------------------------------------------------------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учащихся средней школы------------------------------------------------------------------------------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учащихся старшей школы------------------------------------------------------------------------------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педагогических работников----------------------------------------------------------------------------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b/>
          <w:sz w:val="24"/>
          <w:szCs w:val="24"/>
        </w:rPr>
        <w:t>12. Основные показатели работы (основной фонд</w:t>
      </w:r>
      <w:r w:rsidRPr="006F5294">
        <w:rPr>
          <w:rFonts w:ascii="Times New Roman" w:hAnsi="Times New Roman" w:cs="Times New Roman"/>
          <w:sz w:val="24"/>
          <w:szCs w:val="24"/>
        </w:rPr>
        <w:t>)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12.1 Книговыдача (за год)------------------------------------------------------------------------------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12.2 </w:t>
      </w:r>
      <w:proofErr w:type="spellStart"/>
      <w:r w:rsidRPr="006F5294">
        <w:rPr>
          <w:rFonts w:ascii="Times New Roman" w:hAnsi="Times New Roman" w:cs="Times New Roman"/>
          <w:sz w:val="24"/>
          <w:szCs w:val="24"/>
        </w:rPr>
        <w:t>Книгообеспеченность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(фонд </w:t>
      </w:r>
      <w:r w:rsidRPr="006F5294">
        <w:rPr>
          <w:rFonts w:ascii="Times New Roman" w:hAnsi="Times New Roman" w:cs="Times New Roman"/>
          <w:b/>
          <w:sz w:val="24"/>
          <w:szCs w:val="24"/>
        </w:rPr>
        <w:t>/</w:t>
      </w:r>
      <w:r w:rsidRPr="006F5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294">
        <w:rPr>
          <w:rFonts w:ascii="Times New Roman" w:hAnsi="Times New Roman" w:cs="Times New Roman"/>
          <w:sz w:val="24"/>
          <w:szCs w:val="24"/>
        </w:rPr>
        <w:t>к-во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читателей)-----------------------------------------------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>12.3 Обращаемость фонда (книговыдача</w:t>
      </w:r>
      <w:r w:rsidRPr="006F5294">
        <w:rPr>
          <w:rFonts w:ascii="Times New Roman" w:hAnsi="Times New Roman" w:cs="Times New Roman"/>
          <w:b/>
          <w:sz w:val="24"/>
          <w:szCs w:val="24"/>
        </w:rPr>
        <w:t>/</w:t>
      </w:r>
      <w:r w:rsidRPr="006F5294">
        <w:rPr>
          <w:rFonts w:ascii="Times New Roman" w:hAnsi="Times New Roman" w:cs="Times New Roman"/>
          <w:sz w:val="24"/>
          <w:szCs w:val="24"/>
        </w:rPr>
        <w:t>фонд)----------------------------------------------------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12.4 Посещаемость </w:t>
      </w:r>
      <w:proofErr w:type="gramStart"/>
      <w:r w:rsidRPr="006F5294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6F5294">
        <w:rPr>
          <w:rFonts w:ascii="Times New Roman" w:hAnsi="Times New Roman" w:cs="Times New Roman"/>
          <w:sz w:val="24"/>
          <w:szCs w:val="24"/>
        </w:rPr>
        <w:t>к-во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посещений</w:t>
      </w:r>
      <w:r w:rsidRPr="006F5294">
        <w:rPr>
          <w:rFonts w:ascii="Times New Roman" w:hAnsi="Times New Roman" w:cs="Times New Roman"/>
          <w:b/>
          <w:sz w:val="24"/>
          <w:szCs w:val="24"/>
        </w:rPr>
        <w:t>/</w:t>
      </w:r>
      <w:r w:rsidRPr="006F5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294">
        <w:rPr>
          <w:rFonts w:ascii="Times New Roman" w:hAnsi="Times New Roman" w:cs="Times New Roman"/>
          <w:sz w:val="24"/>
          <w:szCs w:val="24"/>
        </w:rPr>
        <w:t>к-во</w:t>
      </w:r>
      <w:proofErr w:type="spellEnd"/>
      <w:r w:rsidRPr="006F5294">
        <w:rPr>
          <w:rFonts w:ascii="Times New Roman" w:hAnsi="Times New Roman" w:cs="Times New Roman"/>
          <w:sz w:val="24"/>
          <w:szCs w:val="24"/>
        </w:rPr>
        <w:t xml:space="preserve"> читателей)-------------------------------------------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294" w:rsidRPr="006F5294" w:rsidRDefault="006F5294" w:rsidP="006F5294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  <w:r w:rsidRPr="006F5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F5294" w:rsidRPr="006F5294" w:rsidRDefault="006F5294" w:rsidP="006F52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D1053" w:rsidRPr="006F5294" w:rsidRDefault="00BD1053">
      <w:pPr>
        <w:rPr>
          <w:rFonts w:ascii="Times New Roman" w:hAnsi="Times New Roman" w:cs="Times New Roman"/>
          <w:sz w:val="24"/>
          <w:szCs w:val="24"/>
        </w:rPr>
      </w:pPr>
    </w:p>
    <w:sectPr w:rsidR="00BD1053" w:rsidRPr="006F5294" w:rsidSect="003B2C7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51AF"/>
    <w:multiLevelType w:val="hybridMultilevel"/>
    <w:tmpl w:val="8CCA8334"/>
    <w:lvl w:ilvl="0" w:tplc="DBE09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8C342">
      <w:numFmt w:val="none"/>
      <w:lvlText w:val=""/>
      <w:lvlJc w:val="left"/>
      <w:pPr>
        <w:tabs>
          <w:tab w:val="num" w:pos="360"/>
        </w:tabs>
      </w:pPr>
    </w:lvl>
    <w:lvl w:ilvl="2" w:tplc="67FCA48A">
      <w:numFmt w:val="none"/>
      <w:lvlText w:val=""/>
      <w:lvlJc w:val="left"/>
      <w:pPr>
        <w:tabs>
          <w:tab w:val="num" w:pos="360"/>
        </w:tabs>
      </w:pPr>
    </w:lvl>
    <w:lvl w:ilvl="3" w:tplc="C700095E">
      <w:numFmt w:val="none"/>
      <w:lvlText w:val=""/>
      <w:lvlJc w:val="left"/>
      <w:pPr>
        <w:tabs>
          <w:tab w:val="num" w:pos="360"/>
        </w:tabs>
      </w:pPr>
    </w:lvl>
    <w:lvl w:ilvl="4" w:tplc="A93CF030">
      <w:numFmt w:val="none"/>
      <w:lvlText w:val=""/>
      <w:lvlJc w:val="left"/>
      <w:pPr>
        <w:tabs>
          <w:tab w:val="num" w:pos="360"/>
        </w:tabs>
      </w:pPr>
    </w:lvl>
    <w:lvl w:ilvl="5" w:tplc="24F89B5E">
      <w:numFmt w:val="none"/>
      <w:lvlText w:val=""/>
      <w:lvlJc w:val="left"/>
      <w:pPr>
        <w:tabs>
          <w:tab w:val="num" w:pos="360"/>
        </w:tabs>
      </w:pPr>
    </w:lvl>
    <w:lvl w:ilvl="6" w:tplc="D7C07F48">
      <w:numFmt w:val="none"/>
      <w:lvlText w:val=""/>
      <w:lvlJc w:val="left"/>
      <w:pPr>
        <w:tabs>
          <w:tab w:val="num" w:pos="360"/>
        </w:tabs>
      </w:pPr>
    </w:lvl>
    <w:lvl w:ilvl="7" w:tplc="7258F2F2">
      <w:numFmt w:val="none"/>
      <w:lvlText w:val=""/>
      <w:lvlJc w:val="left"/>
      <w:pPr>
        <w:tabs>
          <w:tab w:val="num" w:pos="360"/>
        </w:tabs>
      </w:pPr>
    </w:lvl>
    <w:lvl w:ilvl="8" w:tplc="B6B0037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F5294"/>
    <w:rsid w:val="00561AFC"/>
    <w:rsid w:val="006F5294"/>
    <w:rsid w:val="009802E6"/>
    <w:rsid w:val="00BD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1766</Words>
  <Characters>10071</Characters>
  <Application>Microsoft Office Word</Application>
  <DocSecurity>0</DocSecurity>
  <Lines>83</Lines>
  <Paragraphs>23</Paragraphs>
  <ScaleCrop>false</ScaleCrop>
  <Company>Microsoft</Company>
  <LinksUpToDate>false</LinksUpToDate>
  <CharactersWithSpaces>11814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2012-02-16T13:55:00Z</dcterms:created>
  <dcterms:modified xsi:type="dcterms:W3CDTF">2012-02-17T13:39:00Z</dcterms:modified>
</cp:coreProperties>
</file>